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D495" w14:textId="77777777" w:rsidR="00B021FA" w:rsidRPr="00B021FA" w:rsidRDefault="00B021FA" w:rsidP="00B021F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B021FA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i.e., flat tire, ran out of gas, locked keys, dead battery, stolen car, etc.)</w:t>
      </w:r>
    </w:p>
    <w:p w14:paraId="10D14826" w14:textId="77777777" w:rsidR="00B021FA" w:rsidRPr="00B021FA" w:rsidRDefault="00B021FA" w:rsidP="00B021FA">
      <w:pPr>
        <w:numPr>
          <w:ilvl w:val="1"/>
          <w:numId w:val="3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 xml:space="preserve">If the event occurs during normal business hours (Monday – Friday 8 a.m. – 5p.m.), call the Department of Operations </w:t>
      </w:r>
      <w:proofErr w:type="gramStart"/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at</w:t>
      </w:r>
      <w:proofErr w:type="gramEnd"/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 </w:t>
      </w:r>
      <w:r w:rsidRPr="00B021FA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(803) 641-3452</w:t>
      </w: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. If you do not receive an answer, then contact USCA Public Safety and notify them of the problem at </w:t>
      </w:r>
      <w:r w:rsidRPr="00B021FA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(803) 648-4011</w:t>
      </w: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. Please be aware that a </w:t>
      </w:r>
      <w:hyperlink r:id="rId5" w:history="1">
        <w:r w:rsidRPr="00B021FA">
          <w:rPr>
            <w:rFonts w:ascii="Open Sans" w:eastAsia="Times New Roman" w:hAnsi="Open Sans" w:cs="Open Sans"/>
            <w:b/>
            <w:bCs/>
            <w:color w:val="BE0523"/>
            <w:kern w:val="0"/>
            <w:sz w:val="21"/>
            <w:szCs w:val="21"/>
            <w:u w:val="single"/>
            <w14:ligatures w14:val="none"/>
          </w:rPr>
          <w:t>Roadside Assistance Program</w:t>
        </w:r>
      </w:hyperlink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 exists in an effort to assist in these matters, but we ask that you notify the appropriate USCA personnel first.</w:t>
      </w:r>
    </w:p>
    <w:p w14:paraId="47C9A27C" w14:textId="77777777" w:rsidR="00B021FA" w:rsidRPr="00B021FA" w:rsidRDefault="00B021FA" w:rsidP="00B021FA">
      <w:pPr>
        <w:numPr>
          <w:ilvl w:val="1"/>
          <w:numId w:val="3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If the event occurs after normal business hours, call </w:t>
      </w:r>
      <w:r w:rsidRPr="00B021FA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USCA Public Safety</w:t>
      </w: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 and notify them of the problem at </w:t>
      </w:r>
      <w:r w:rsidRPr="00B021FA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(803) 648-4011</w:t>
      </w: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. Then contact the </w:t>
      </w:r>
      <w:hyperlink r:id="rId6" w:history="1">
        <w:r w:rsidRPr="00B021FA">
          <w:rPr>
            <w:rFonts w:ascii="Open Sans" w:eastAsia="Times New Roman" w:hAnsi="Open Sans" w:cs="Open Sans"/>
            <w:b/>
            <w:bCs/>
            <w:color w:val="BE0523"/>
            <w:kern w:val="0"/>
            <w:sz w:val="21"/>
            <w:szCs w:val="21"/>
            <w:u w:val="single"/>
            <w14:ligatures w14:val="none"/>
          </w:rPr>
          <w:t>Roadside Assistance Program</w:t>
        </w:r>
      </w:hyperlink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 that will assist you in any way possible. Please refer to the Roadside Assistance Program. A copy of the program is provided in the Vehicle Information Packet, in the Operations Department, or on the USCA web site.</w:t>
      </w:r>
    </w:p>
    <w:p w14:paraId="1D6B503B" w14:textId="77777777" w:rsidR="00B021FA" w:rsidRPr="00B021FA" w:rsidRDefault="00B021FA" w:rsidP="00B021F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</w:pP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Expenses for University vehicles not covered by the Roadside Assistance Program should be put on the </w:t>
      </w:r>
      <w:hyperlink r:id="rId7" w:history="1">
        <w:r w:rsidRPr="00B021FA">
          <w:rPr>
            <w:rFonts w:ascii="Open Sans" w:eastAsia="Times New Roman" w:hAnsi="Open Sans" w:cs="Open Sans"/>
            <w:b/>
            <w:bCs/>
            <w:color w:val="BE0523"/>
            <w:kern w:val="0"/>
            <w:sz w:val="21"/>
            <w:szCs w:val="21"/>
            <w:u w:val="single"/>
            <w14:ligatures w14:val="none"/>
          </w:rPr>
          <w:t>Wright Express credit card</w:t>
        </w:r>
      </w:hyperlink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 provided in each vehicle, but the limit on the Wright Express credit card is </w:t>
      </w:r>
      <w:r w:rsidRPr="00B021FA">
        <w:rPr>
          <w:rFonts w:ascii="Open Sans" w:eastAsia="Times New Roman" w:hAnsi="Open Sans" w:cs="Open Sans"/>
          <w:b/>
          <w:bCs/>
          <w:color w:val="545454"/>
          <w:kern w:val="0"/>
          <w:sz w:val="21"/>
          <w:szCs w:val="21"/>
          <w14:ligatures w14:val="none"/>
        </w:rPr>
        <w:t>$250</w:t>
      </w:r>
      <w:r w:rsidRPr="00B021FA">
        <w:rPr>
          <w:rFonts w:ascii="Open Sans" w:eastAsia="Times New Roman" w:hAnsi="Open Sans" w:cs="Open Sans"/>
          <w:color w:val="545454"/>
          <w:kern w:val="0"/>
          <w:sz w:val="21"/>
          <w:szCs w:val="21"/>
          <w14:ligatures w14:val="none"/>
        </w:rPr>
        <w:t>. For expenses exceeding $250, contact the Operations Department during normal business hours or USCA Public Safety after normal business hours and await a decision from appropriate USCA personnel.</w:t>
      </w:r>
    </w:p>
    <w:p w14:paraId="05E1CD03" w14:textId="406E27E8" w:rsidR="0077090C" w:rsidRPr="00B021FA" w:rsidRDefault="0077090C" w:rsidP="00B021FA"/>
    <w:sectPr w:rsidR="0077090C" w:rsidRPr="00B02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9B1"/>
    <w:multiLevelType w:val="multilevel"/>
    <w:tmpl w:val="A9A6E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52811"/>
    <w:multiLevelType w:val="multilevel"/>
    <w:tmpl w:val="87344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00A30"/>
    <w:multiLevelType w:val="multilevel"/>
    <w:tmpl w:val="2E86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33FAD"/>
    <w:multiLevelType w:val="multilevel"/>
    <w:tmpl w:val="434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16C7"/>
    <w:multiLevelType w:val="multilevel"/>
    <w:tmpl w:val="0A64E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B32A2"/>
    <w:multiLevelType w:val="multilevel"/>
    <w:tmpl w:val="5A04D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B01F4"/>
    <w:multiLevelType w:val="multilevel"/>
    <w:tmpl w:val="4C12D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09B6"/>
    <w:multiLevelType w:val="multilevel"/>
    <w:tmpl w:val="5DA61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875BF"/>
    <w:multiLevelType w:val="multilevel"/>
    <w:tmpl w:val="EE0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A5942"/>
    <w:multiLevelType w:val="multilevel"/>
    <w:tmpl w:val="F89A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735BF6"/>
    <w:multiLevelType w:val="multilevel"/>
    <w:tmpl w:val="4F247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C65E5"/>
    <w:multiLevelType w:val="multilevel"/>
    <w:tmpl w:val="8F1A4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44324"/>
    <w:multiLevelType w:val="multilevel"/>
    <w:tmpl w:val="F71E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B1744"/>
    <w:multiLevelType w:val="multilevel"/>
    <w:tmpl w:val="652E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D6F6B"/>
    <w:multiLevelType w:val="multilevel"/>
    <w:tmpl w:val="5F42D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020C4"/>
    <w:multiLevelType w:val="multilevel"/>
    <w:tmpl w:val="6F0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D5B0E"/>
    <w:multiLevelType w:val="multilevel"/>
    <w:tmpl w:val="0788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D5986"/>
    <w:multiLevelType w:val="multilevel"/>
    <w:tmpl w:val="8B5A9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F5DCF"/>
    <w:multiLevelType w:val="multilevel"/>
    <w:tmpl w:val="544A1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261C90"/>
    <w:multiLevelType w:val="multilevel"/>
    <w:tmpl w:val="F6026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570E0"/>
    <w:multiLevelType w:val="multilevel"/>
    <w:tmpl w:val="00A8A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758C2"/>
    <w:multiLevelType w:val="multilevel"/>
    <w:tmpl w:val="AFC0C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605F0"/>
    <w:multiLevelType w:val="multilevel"/>
    <w:tmpl w:val="13949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20BED"/>
    <w:multiLevelType w:val="multilevel"/>
    <w:tmpl w:val="6B36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61752"/>
    <w:multiLevelType w:val="multilevel"/>
    <w:tmpl w:val="8DB28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91D85"/>
    <w:multiLevelType w:val="multilevel"/>
    <w:tmpl w:val="3F92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D2278"/>
    <w:multiLevelType w:val="multilevel"/>
    <w:tmpl w:val="393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1E6BE1"/>
    <w:multiLevelType w:val="multilevel"/>
    <w:tmpl w:val="E9527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E2CD8"/>
    <w:multiLevelType w:val="multilevel"/>
    <w:tmpl w:val="356A7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507DA"/>
    <w:multiLevelType w:val="multilevel"/>
    <w:tmpl w:val="C8922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D519DE"/>
    <w:multiLevelType w:val="multilevel"/>
    <w:tmpl w:val="3094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40E5B"/>
    <w:multiLevelType w:val="multilevel"/>
    <w:tmpl w:val="EEB6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73BEB"/>
    <w:multiLevelType w:val="multilevel"/>
    <w:tmpl w:val="EF5C2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E7CC1"/>
    <w:multiLevelType w:val="multilevel"/>
    <w:tmpl w:val="8A205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342B9"/>
    <w:multiLevelType w:val="multilevel"/>
    <w:tmpl w:val="F934E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A6CAC"/>
    <w:multiLevelType w:val="multilevel"/>
    <w:tmpl w:val="AF54D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02598"/>
    <w:multiLevelType w:val="multilevel"/>
    <w:tmpl w:val="F8EE5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518046">
    <w:abstractNumId w:val="24"/>
  </w:num>
  <w:num w:numId="2" w16cid:durableId="1957171925">
    <w:abstractNumId w:val="5"/>
  </w:num>
  <w:num w:numId="3" w16cid:durableId="1995646101">
    <w:abstractNumId w:val="11"/>
  </w:num>
  <w:num w:numId="4" w16cid:durableId="1156452596">
    <w:abstractNumId w:val="6"/>
  </w:num>
  <w:num w:numId="5" w16cid:durableId="1443257741">
    <w:abstractNumId w:val="4"/>
  </w:num>
  <w:num w:numId="6" w16cid:durableId="965042891">
    <w:abstractNumId w:val="10"/>
  </w:num>
  <w:num w:numId="7" w16cid:durableId="1763065340">
    <w:abstractNumId w:val="29"/>
  </w:num>
  <w:num w:numId="8" w16cid:durableId="726605896">
    <w:abstractNumId w:val="21"/>
  </w:num>
  <w:num w:numId="9" w16cid:durableId="676729996">
    <w:abstractNumId w:val="18"/>
  </w:num>
  <w:num w:numId="10" w16cid:durableId="1250306903">
    <w:abstractNumId w:val="0"/>
  </w:num>
  <w:num w:numId="11" w16cid:durableId="1337538674">
    <w:abstractNumId w:val="32"/>
  </w:num>
  <w:num w:numId="12" w16cid:durableId="1143355080">
    <w:abstractNumId w:val="7"/>
  </w:num>
  <w:num w:numId="13" w16cid:durableId="968556756">
    <w:abstractNumId w:val="27"/>
  </w:num>
  <w:num w:numId="14" w16cid:durableId="788861734">
    <w:abstractNumId w:val="36"/>
  </w:num>
  <w:num w:numId="15" w16cid:durableId="1441487810">
    <w:abstractNumId w:val="1"/>
  </w:num>
  <w:num w:numId="16" w16cid:durableId="1101606813">
    <w:abstractNumId w:val="35"/>
  </w:num>
  <w:num w:numId="17" w16cid:durableId="908155163">
    <w:abstractNumId w:val="28"/>
  </w:num>
  <w:num w:numId="18" w16cid:durableId="759715014">
    <w:abstractNumId w:val="14"/>
  </w:num>
  <w:num w:numId="19" w16cid:durableId="1663657241">
    <w:abstractNumId w:val="34"/>
  </w:num>
  <w:num w:numId="20" w16cid:durableId="1854953265">
    <w:abstractNumId w:val="22"/>
  </w:num>
  <w:num w:numId="21" w16cid:durableId="629553403">
    <w:abstractNumId w:val="17"/>
  </w:num>
  <w:num w:numId="22" w16cid:durableId="978147705">
    <w:abstractNumId w:val="19"/>
  </w:num>
  <w:num w:numId="23" w16cid:durableId="1041634010">
    <w:abstractNumId w:val="20"/>
  </w:num>
  <w:num w:numId="24" w16cid:durableId="1518810608">
    <w:abstractNumId w:val="33"/>
  </w:num>
  <w:num w:numId="25" w16cid:durableId="1183201190">
    <w:abstractNumId w:val="31"/>
  </w:num>
  <w:num w:numId="26" w16cid:durableId="1677150223">
    <w:abstractNumId w:val="9"/>
  </w:num>
  <w:num w:numId="27" w16cid:durableId="1094131021">
    <w:abstractNumId w:val="13"/>
  </w:num>
  <w:num w:numId="28" w16cid:durableId="1623268176">
    <w:abstractNumId w:val="25"/>
  </w:num>
  <w:num w:numId="29" w16cid:durableId="526717840">
    <w:abstractNumId w:val="3"/>
  </w:num>
  <w:num w:numId="30" w16cid:durableId="1555773188">
    <w:abstractNumId w:val="8"/>
  </w:num>
  <w:num w:numId="31" w16cid:durableId="1475176271">
    <w:abstractNumId w:val="23"/>
  </w:num>
  <w:num w:numId="32" w16cid:durableId="337580974">
    <w:abstractNumId w:val="2"/>
  </w:num>
  <w:num w:numId="33" w16cid:durableId="1766419640">
    <w:abstractNumId w:val="15"/>
  </w:num>
  <w:num w:numId="34" w16cid:durableId="930310950">
    <w:abstractNumId w:val="16"/>
  </w:num>
  <w:num w:numId="35" w16cid:durableId="81150431">
    <w:abstractNumId w:val="26"/>
  </w:num>
  <w:num w:numId="36" w16cid:durableId="1011178672">
    <w:abstractNumId w:val="30"/>
  </w:num>
  <w:num w:numId="37" w16cid:durableId="1002393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5A"/>
    <w:rsid w:val="00175BA8"/>
    <w:rsid w:val="00236D9C"/>
    <w:rsid w:val="0069675A"/>
    <w:rsid w:val="0077090C"/>
    <w:rsid w:val="00830E7B"/>
    <w:rsid w:val="00B021FA"/>
    <w:rsid w:val="00B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92CBF"/>
  <w15:chartTrackingRefBased/>
  <w15:docId w15:val="{B65D9D19-19A6-4480-9700-9B5D57D3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7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9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a.edu/operations/WEXCard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a.edu/operations/roadsideassistance.asp" TargetMode="External"/><Relationship Id="rId5" Type="http://schemas.openxmlformats.org/officeDocument/2006/relationships/hyperlink" Target="http://www.usca.edu/operations/roadsideassistance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21</Lines>
  <Paragraphs>7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Gill</dc:creator>
  <cp:keywords/>
  <dc:description/>
  <cp:lastModifiedBy>Joey Gill</cp:lastModifiedBy>
  <cp:revision>2</cp:revision>
  <dcterms:created xsi:type="dcterms:W3CDTF">2024-05-24T13:47:00Z</dcterms:created>
  <dcterms:modified xsi:type="dcterms:W3CDTF">2024-05-24T13:47:00Z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c2f535e7-17dd-4df7-ae80-d69b8616427c</vt:lpwstr>
  </property>
</Properties>
</file>